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41D" w:rsidRPr="00333DFD" w:rsidRDefault="00D8141D" w:rsidP="0041541C">
      <w:pPr>
        <w:pStyle w:val="04xlpa"/>
        <w:spacing w:before="0" w:beforeAutospacing="0" w:after="0" w:afterAutospacing="0"/>
        <w:contextualSpacing/>
        <w:jc w:val="center"/>
        <w:rPr>
          <w:rStyle w:val="jsgrdq"/>
          <w:rFonts w:asciiTheme="minorHAnsi" w:hAnsiTheme="minorHAnsi" w:cstheme="minorHAnsi"/>
          <w:b/>
          <w:bCs/>
          <w:iCs/>
          <w:color w:val="000000"/>
          <w:sz w:val="28"/>
          <w:szCs w:val="26"/>
        </w:rPr>
      </w:pPr>
      <w:r w:rsidRPr="00333DFD">
        <w:rPr>
          <w:rStyle w:val="jsgrdq"/>
          <w:rFonts w:asciiTheme="minorHAnsi" w:hAnsiTheme="minorHAnsi" w:cstheme="minorHAnsi"/>
          <w:b/>
          <w:bCs/>
          <w:iCs/>
          <w:color w:val="000000"/>
          <w:sz w:val="28"/>
          <w:szCs w:val="26"/>
        </w:rPr>
        <w:t>Synod Insert for Parish Newsletters</w:t>
      </w:r>
      <w:r w:rsidR="00FD0DE0">
        <w:rPr>
          <w:rStyle w:val="jsgrdq"/>
          <w:rFonts w:asciiTheme="minorHAnsi" w:hAnsiTheme="minorHAnsi" w:cstheme="minorHAnsi"/>
          <w:b/>
          <w:bCs/>
          <w:iCs/>
          <w:color w:val="000000"/>
          <w:sz w:val="28"/>
          <w:szCs w:val="26"/>
        </w:rPr>
        <w:t xml:space="preserve"> </w:t>
      </w:r>
      <w:r w:rsidR="0041541C">
        <w:rPr>
          <w:rStyle w:val="jsgrdq"/>
          <w:rFonts w:asciiTheme="minorHAnsi" w:hAnsiTheme="minorHAnsi" w:cstheme="minorHAnsi"/>
          <w:b/>
          <w:bCs/>
          <w:iCs/>
          <w:color w:val="000000"/>
          <w:sz w:val="28"/>
          <w:szCs w:val="26"/>
        </w:rPr>
        <w:t xml:space="preserve">- </w:t>
      </w:r>
      <w:bookmarkStart w:id="0" w:name="_GoBack"/>
      <w:bookmarkEnd w:id="0"/>
      <w:r w:rsidR="00FD0DE0">
        <w:rPr>
          <w:rStyle w:val="jsgrdq"/>
          <w:rFonts w:asciiTheme="minorHAnsi" w:hAnsiTheme="minorHAnsi" w:cstheme="minorHAnsi"/>
          <w:b/>
          <w:bCs/>
          <w:iCs/>
          <w:color w:val="000000"/>
          <w:sz w:val="28"/>
          <w:szCs w:val="26"/>
        </w:rPr>
        <w:t>19</w:t>
      </w:r>
      <w:r w:rsidR="00FD0DE0" w:rsidRPr="00FD0DE0">
        <w:rPr>
          <w:rStyle w:val="jsgrdq"/>
          <w:rFonts w:asciiTheme="minorHAnsi" w:hAnsiTheme="minorHAnsi" w:cstheme="minorHAnsi"/>
          <w:b/>
          <w:bCs/>
          <w:iCs/>
          <w:color w:val="000000"/>
          <w:sz w:val="28"/>
          <w:szCs w:val="26"/>
          <w:vertAlign w:val="superscript"/>
        </w:rPr>
        <w:t>th</w:t>
      </w:r>
      <w:r w:rsidR="00FD0DE0">
        <w:rPr>
          <w:rStyle w:val="jsgrdq"/>
          <w:rFonts w:asciiTheme="minorHAnsi" w:hAnsiTheme="minorHAnsi" w:cstheme="minorHAnsi"/>
          <w:b/>
          <w:bCs/>
          <w:iCs/>
          <w:color w:val="000000"/>
          <w:sz w:val="28"/>
          <w:szCs w:val="26"/>
        </w:rPr>
        <w:t>/20</w:t>
      </w:r>
      <w:r w:rsidR="00FD0DE0" w:rsidRPr="00FD0DE0">
        <w:rPr>
          <w:rStyle w:val="jsgrdq"/>
          <w:rFonts w:asciiTheme="minorHAnsi" w:hAnsiTheme="minorHAnsi" w:cstheme="minorHAnsi"/>
          <w:b/>
          <w:bCs/>
          <w:iCs/>
          <w:color w:val="000000"/>
          <w:sz w:val="28"/>
          <w:szCs w:val="26"/>
          <w:vertAlign w:val="superscript"/>
        </w:rPr>
        <w:t>t</w:t>
      </w:r>
      <w:r w:rsidR="00FD0DE0">
        <w:rPr>
          <w:rStyle w:val="jsgrdq"/>
          <w:rFonts w:asciiTheme="minorHAnsi" w:hAnsiTheme="minorHAnsi" w:cstheme="minorHAnsi"/>
          <w:b/>
          <w:bCs/>
          <w:iCs/>
          <w:color w:val="000000"/>
          <w:sz w:val="28"/>
          <w:szCs w:val="26"/>
          <w:vertAlign w:val="superscript"/>
        </w:rPr>
        <w:t xml:space="preserve">h  </w:t>
      </w:r>
      <w:r w:rsidR="00FD0DE0">
        <w:rPr>
          <w:rStyle w:val="jsgrdq"/>
          <w:rFonts w:asciiTheme="minorHAnsi" w:hAnsiTheme="minorHAnsi" w:cstheme="minorHAnsi"/>
          <w:b/>
          <w:bCs/>
          <w:iCs/>
          <w:color w:val="000000"/>
          <w:sz w:val="28"/>
          <w:szCs w:val="26"/>
        </w:rPr>
        <w:t xml:space="preserve">February </w:t>
      </w:r>
    </w:p>
    <w:p w:rsidR="00D8141D" w:rsidRPr="00333DFD" w:rsidRDefault="00D8141D" w:rsidP="00D8141D">
      <w:pPr>
        <w:pStyle w:val="04xlpa"/>
        <w:spacing w:before="0" w:beforeAutospacing="0" w:after="0" w:afterAutospacing="0"/>
        <w:contextualSpacing/>
        <w:jc w:val="center"/>
        <w:rPr>
          <w:rStyle w:val="jsgrdq"/>
          <w:rFonts w:asciiTheme="minorHAnsi" w:hAnsiTheme="minorHAnsi" w:cstheme="minorHAnsi"/>
          <w:b/>
          <w:bCs/>
          <w:iCs/>
          <w:color w:val="000000"/>
          <w:sz w:val="26"/>
          <w:szCs w:val="26"/>
        </w:rPr>
      </w:pPr>
    </w:p>
    <w:p w:rsidR="00D8141D" w:rsidRPr="00333DFD" w:rsidRDefault="00D8141D" w:rsidP="00333DFD">
      <w:pPr>
        <w:pStyle w:val="04xlpa"/>
        <w:spacing w:before="0" w:beforeAutospacing="0" w:after="0" w:afterAutospacing="0"/>
        <w:contextualSpacing/>
        <w:jc w:val="center"/>
        <w:rPr>
          <w:rFonts w:asciiTheme="minorHAnsi" w:hAnsiTheme="minorHAnsi" w:cstheme="minorHAnsi"/>
          <w:i/>
          <w:color w:val="000000"/>
          <w:sz w:val="26"/>
          <w:szCs w:val="26"/>
        </w:rPr>
      </w:pPr>
      <w:r w:rsidRPr="00333DFD">
        <w:rPr>
          <w:rStyle w:val="jsgrdq"/>
          <w:rFonts w:asciiTheme="minorHAnsi" w:hAnsiTheme="minorHAnsi" w:cstheme="minorHAnsi"/>
          <w:b/>
          <w:bCs/>
          <w:i/>
          <w:iCs/>
          <w:color w:val="000000"/>
          <w:sz w:val="26"/>
          <w:szCs w:val="26"/>
        </w:rPr>
        <w:t>Be compassionate as your Father is compassionate’</w:t>
      </w:r>
    </w:p>
    <w:p w:rsidR="00D8141D" w:rsidRPr="00333DFD" w:rsidRDefault="00D8141D" w:rsidP="00333DFD">
      <w:pPr>
        <w:pStyle w:val="04xlpa"/>
        <w:spacing w:before="0" w:beforeAutospacing="0" w:after="0" w:afterAutospacing="0"/>
        <w:contextualSpacing/>
        <w:jc w:val="center"/>
        <w:rPr>
          <w:rFonts w:asciiTheme="minorHAnsi" w:hAnsiTheme="minorHAnsi" w:cstheme="minorHAnsi"/>
          <w:i/>
          <w:color w:val="000000"/>
          <w:sz w:val="26"/>
          <w:szCs w:val="26"/>
        </w:rPr>
      </w:pPr>
      <w:r w:rsidRPr="00333DFD">
        <w:rPr>
          <w:rStyle w:val="jsgrdq"/>
          <w:rFonts w:asciiTheme="minorHAnsi" w:hAnsiTheme="minorHAnsi" w:cstheme="minorHAnsi"/>
          <w:i/>
          <w:iCs/>
          <w:color w:val="000000"/>
          <w:sz w:val="26"/>
          <w:szCs w:val="26"/>
        </w:rPr>
        <w:t>(Luke 6:36)</w:t>
      </w:r>
    </w:p>
    <w:p w:rsidR="00333DFD" w:rsidRDefault="00333DFD" w:rsidP="00D8141D">
      <w:pPr>
        <w:pStyle w:val="04xlpa"/>
        <w:spacing w:before="0" w:beforeAutospacing="0" w:after="0" w:afterAutospacing="0"/>
        <w:contextualSpacing/>
        <w:rPr>
          <w:rStyle w:val="jsgrdq"/>
          <w:rFonts w:asciiTheme="minorHAnsi" w:hAnsiTheme="minorHAnsi" w:cstheme="minorHAnsi"/>
          <w:color w:val="000000"/>
          <w:sz w:val="26"/>
          <w:szCs w:val="26"/>
        </w:rPr>
      </w:pPr>
    </w:p>
    <w:p w:rsidR="00D8141D" w:rsidRDefault="00D8141D" w:rsidP="00D8141D">
      <w:pPr>
        <w:pStyle w:val="04xlpa"/>
        <w:spacing w:before="0" w:beforeAutospacing="0" w:after="0" w:afterAutospacing="0"/>
        <w:contextualSpacing/>
        <w:rPr>
          <w:rStyle w:val="jsgrdq"/>
          <w:rFonts w:asciiTheme="minorHAnsi" w:hAnsiTheme="minorHAnsi" w:cstheme="minorHAnsi"/>
          <w:color w:val="000000"/>
          <w:sz w:val="26"/>
          <w:szCs w:val="26"/>
        </w:rPr>
      </w:pPr>
      <w:r w:rsidRPr="00333DFD">
        <w:rPr>
          <w:rStyle w:val="jsgrdq"/>
          <w:rFonts w:asciiTheme="minorHAnsi" w:hAnsiTheme="minorHAnsi" w:cstheme="minorHAnsi"/>
          <w:color w:val="000000"/>
          <w:sz w:val="26"/>
          <w:szCs w:val="26"/>
        </w:rPr>
        <w:t xml:space="preserve">As Synodal gatherings begin in parishes, this line from today’s Gospel reminds us that the quality of our attention to one another will be crucial in the Synodal pathway. Careful listening helps us to understand the other person, to stand in their shoes. When we really listen, we listen to understand in an open, loving and compassionate way. </w:t>
      </w:r>
    </w:p>
    <w:p w:rsidR="00333DFD" w:rsidRPr="00333DFD" w:rsidRDefault="00333DFD" w:rsidP="00D8141D">
      <w:pPr>
        <w:pStyle w:val="04xlpa"/>
        <w:spacing w:before="0" w:beforeAutospacing="0" w:after="0" w:afterAutospacing="0"/>
        <w:contextualSpacing/>
        <w:rPr>
          <w:rFonts w:asciiTheme="minorHAnsi" w:hAnsiTheme="minorHAnsi" w:cstheme="minorHAnsi"/>
          <w:color w:val="000000"/>
          <w:sz w:val="26"/>
          <w:szCs w:val="26"/>
        </w:rPr>
      </w:pPr>
    </w:p>
    <w:p w:rsidR="00D8141D" w:rsidRPr="00333DFD" w:rsidRDefault="00D8141D" w:rsidP="00D8141D">
      <w:pPr>
        <w:pStyle w:val="04xlpa"/>
        <w:spacing w:before="0" w:beforeAutospacing="0" w:after="0" w:afterAutospacing="0"/>
        <w:contextualSpacing/>
        <w:rPr>
          <w:rFonts w:asciiTheme="minorHAnsi" w:hAnsiTheme="minorHAnsi" w:cstheme="minorHAnsi"/>
          <w:color w:val="000000"/>
          <w:sz w:val="26"/>
          <w:szCs w:val="26"/>
        </w:rPr>
      </w:pPr>
      <w:r w:rsidRPr="00333DFD">
        <w:rPr>
          <w:rStyle w:val="jsgrdq"/>
          <w:rFonts w:asciiTheme="minorHAnsi" w:hAnsiTheme="minorHAnsi" w:cstheme="minorHAnsi"/>
          <w:color w:val="000000"/>
          <w:sz w:val="26"/>
          <w:szCs w:val="26"/>
        </w:rPr>
        <w:t>Holy Spirit, as we gather together in your name. Guide our listening that we may receive others with respect, for we are to love our neighbour as ourselves.</w:t>
      </w:r>
    </w:p>
    <w:p w:rsidR="00333DFD" w:rsidRDefault="00333DFD" w:rsidP="00D8141D">
      <w:pPr>
        <w:pStyle w:val="04xlpa"/>
        <w:spacing w:before="0" w:beforeAutospacing="0" w:after="0" w:afterAutospacing="0"/>
        <w:contextualSpacing/>
        <w:rPr>
          <w:rStyle w:val="jsgrdq"/>
          <w:rFonts w:asciiTheme="minorHAnsi" w:hAnsiTheme="minorHAnsi" w:cstheme="minorHAnsi"/>
          <w:b/>
          <w:bCs/>
          <w:color w:val="000000"/>
          <w:sz w:val="26"/>
          <w:szCs w:val="26"/>
        </w:rPr>
      </w:pPr>
    </w:p>
    <w:p w:rsidR="00D8141D" w:rsidRPr="00333DFD" w:rsidRDefault="00D8141D" w:rsidP="00D8141D">
      <w:pPr>
        <w:pStyle w:val="04xlpa"/>
        <w:spacing w:before="0" w:beforeAutospacing="0" w:after="0" w:afterAutospacing="0"/>
        <w:contextualSpacing/>
        <w:rPr>
          <w:rFonts w:asciiTheme="minorHAnsi" w:hAnsiTheme="minorHAnsi" w:cstheme="minorHAnsi"/>
          <w:color w:val="000000"/>
          <w:sz w:val="26"/>
          <w:szCs w:val="26"/>
        </w:rPr>
      </w:pPr>
      <w:r w:rsidRPr="00333DFD">
        <w:rPr>
          <w:rStyle w:val="jsgrdq"/>
          <w:rFonts w:asciiTheme="minorHAnsi" w:hAnsiTheme="minorHAnsi" w:cstheme="minorHAnsi"/>
          <w:b/>
          <w:bCs/>
          <w:color w:val="000000"/>
          <w:sz w:val="26"/>
          <w:szCs w:val="26"/>
        </w:rPr>
        <w:t>Synodal Resources are available at: www.dublindiocese.ie</w:t>
      </w:r>
    </w:p>
    <w:p w:rsidR="00DC76B1" w:rsidRDefault="00DC76B1"/>
    <w:p w:rsidR="00D8141D" w:rsidRDefault="00D8141D"/>
    <w:sectPr w:rsidR="00D814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6B1"/>
    <w:rsid w:val="00333DFD"/>
    <w:rsid w:val="0041541C"/>
    <w:rsid w:val="00D8141D"/>
    <w:rsid w:val="00DC76B1"/>
    <w:rsid w:val="00FB2969"/>
    <w:rsid w:val="00FD0D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AF92"/>
  <w15:chartTrackingRefBased/>
  <w15:docId w15:val="{BB84357E-E19D-47E4-B8CB-C2EF0668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D8141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jsgrdq">
    <w:name w:val="jsgrdq"/>
    <w:basedOn w:val="DefaultParagraphFont"/>
    <w:rsid w:val="00D81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519398">
      <w:bodyDiv w:val="1"/>
      <w:marLeft w:val="0"/>
      <w:marRight w:val="0"/>
      <w:marTop w:val="0"/>
      <w:marBottom w:val="0"/>
      <w:divBdr>
        <w:top w:val="none" w:sz="0" w:space="0" w:color="auto"/>
        <w:left w:val="none" w:sz="0" w:space="0" w:color="auto"/>
        <w:bottom w:val="none" w:sz="0" w:space="0" w:color="auto"/>
        <w:right w:val="none" w:sz="0" w:space="0" w:color="auto"/>
      </w:divBdr>
    </w:div>
    <w:div w:id="181162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Mahon</dc:creator>
  <cp:keywords/>
  <dc:description/>
  <cp:lastModifiedBy>Kirsten Mahon</cp:lastModifiedBy>
  <cp:revision>3</cp:revision>
  <dcterms:created xsi:type="dcterms:W3CDTF">2022-02-13T20:53:00Z</dcterms:created>
  <dcterms:modified xsi:type="dcterms:W3CDTF">2022-02-13T21:31:00Z</dcterms:modified>
</cp:coreProperties>
</file>