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F5125" w14:textId="77777777" w:rsidR="00374A7D" w:rsidRDefault="00374A7D" w:rsidP="002C5EB8">
      <w:pPr>
        <w:jc w:val="center"/>
        <w:rPr>
          <w:b/>
          <w:sz w:val="28"/>
          <w:szCs w:val="28"/>
        </w:rPr>
      </w:pPr>
    </w:p>
    <w:p w14:paraId="5772EADD" w14:textId="7AB6BBA7" w:rsidR="0034261F" w:rsidRPr="004B1CC1" w:rsidRDefault="002C5EB8" w:rsidP="002C5EB8">
      <w:pPr>
        <w:jc w:val="center"/>
        <w:rPr>
          <w:b/>
          <w:sz w:val="28"/>
          <w:szCs w:val="28"/>
        </w:rPr>
      </w:pPr>
      <w:r w:rsidRPr="004B1CC1">
        <w:rPr>
          <w:b/>
          <w:sz w:val="28"/>
          <w:szCs w:val="28"/>
        </w:rPr>
        <w:t>Diocesan Safeguarding Strategic Plan</w:t>
      </w:r>
      <w:r w:rsidR="004B1CC1">
        <w:rPr>
          <w:b/>
          <w:sz w:val="28"/>
          <w:szCs w:val="28"/>
        </w:rPr>
        <w:t xml:space="preserve">: </w:t>
      </w:r>
      <w:r w:rsidR="00E034F3">
        <w:rPr>
          <w:b/>
          <w:sz w:val="28"/>
          <w:szCs w:val="28"/>
        </w:rPr>
        <w:t xml:space="preserve">September </w:t>
      </w:r>
      <w:r w:rsidRPr="004B1CC1">
        <w:rPr>
          <w:b/>
          <w:sz w:val="28"/>
          <w:szCs w:val="28"/>
        </w:rPr>
        <w:t>20</w:t>
      </w:r>
      <w:r w:rsidR="00E7699C">
        <w:rPr>
          <w:b/>
          <w:sz w:val="28"/>
          <w:szCs w:val="28"/>
        </w:rPr>
        <w:t>23</w:t>
      </w:r>
      <w:r w:rsidR="002403A9" w:rsidRPr="004B1CC1">
        <w:rPr>
          <w:b/>
          <w:sz w:val="28"/>
          <w:szCs w:val="28"/>
        </w:rPr>
        <w:t xml:space="preserve"> to </w:t>
      </w:r>
      <w:r w:rsidR="00E034F3">
        <w:rPr>
          <w:b/>
          <w:sz w:val="28"/>
          <w:szCs w:val="28"/>
        </w:rPr>
        <w:t>September</w:t>
      </w:r>
      <w:r w:rsidR="0054507C">
        <w:rPr>
          <w:b/>
          <w:sz w:val="28"/>
          <w:szCs w:val="28"/>
        </w:rPr>
        <w:t xml:space="preserve"> </w:t>
      </w:r>
      <w:r w:rsidR="00E7699C">
        <w:rPr>
          <w:b/>
          <w:sz w:val="28"/>
          <w:szCs w:val="28"/>
        </w:rPr>
        <w:t>2026</w:t>
      </w:r>
    </w:p>
    <w:p w14:paraId="68C97BE7" w14:textId="5E3DB55F" w:rsidR="004B1CC1" w:rsidRDefault="00F34D38" w:rsidP="004B1CC1">
      <w:pPr>
        <w:rPr>
          <w:b/>
        </w:rPr>
      </w:pPr>
      <w:r>
        <w:rPr>
          <w:b/>
        </w:rPr>
        <w:t>Introduction</w:t>
      </w:r>
    </w:p>
    <w:p w14:paraId="4D6F2389" w14:textId="032CD241" w:rsidR="00DD0F10" w:rsidRDefault="00F34D38" w:rsidP="004B1CC1">
      <w:r w:rsidRPr="00F34D38">
        <w:t xml:space="preserve">This is the </w:t>
      </w:r>
      <w:r w:rsidR="00E7699C">
        <w:t>fourth</w:t>
      </w:r>
      <w:r>
        <w:t xml:space="preserve"> diocesan safeguarding strategic plan.  Each plan has been for a period of three years.  The last plan </w:t>
      </w:r>
      <w:r w:rsidR="00E7699C">
        <w:t>expire</w:t>
      </w:r>
      <w:r w:rsidR="00995A67">
        <w:t>d</w:t>
      </w:r>
      <w:r w:rsidR="00E7699C">
        <w:t xml:space="preserve"> in June 202</w:t>
      </w:r>
      <w:r w:rsidR="0078013D">
        <w:t>3</w:t>
      </w:r>
      <w:r w:rsidR="00E7699C">
        <w:t xml:space="preserve">.  </w:t>
      </w:r>
      <w:r w:rsidR="00995A67">
        <w:t xml:space="preserve">Work on this plan was commenced in March 2023 by members of the Safeguarding Committee and staff of the Child Safeguarding and Protection Service. A draft of the plan was discussed at a meeting of the </w:t>
      </w:r>
      <w:r w:rsidR="00E7699C">
        <w:t>diocesan Saf</w:t>
      </w:r>
      <w:r w:rsidR="00995A67">
        <w:t>eguarding Committee in May 2023.  The plan was then amended in light of the discussion at that meeting.</w:t>
      </w:r>
      <w:r w:rsidR="00E034F3">
        <w:t xml:space="preserve">  It was</w:t>
      </w:r>
      <w:r w:rsidR="00DD0F10">
        <w:t xml:space="preserve"> </w:t>
      </w:r>
      <w:r w:rsidR="00995A67">
        <w:t xml:space="preserve">signed off </w:t>
      </w:r>
      <w:r w:rsidR="00E7699C">
        <w:t xml:space="preserve">at the September meeting of the Committee. </w:t>
      </w:r>
    </w:p>
    <w:p w14:paraId="08D9D458" w14:textId="249A6AFC" w:rsidR="00E7699C" w:rsidRDefault="00E7699C" w:rsidP="004B1CC1">
      <w:r>
        <w:t>Not a</w:t>
      </w:r>
      <w:r w:rsidR="00DD0F10">
        <w:t>ll of the objectives of the 2020 to 2023</w:t>
      </w:r>
      <w:r>
        <w:t xml:space="preserve"> plan were achieved.  This was due</w:t>
      </w:r>
      <w:r w:rsidR="002B1B41">
        <w:t xml:space="preserve"> mainly</w:t>
      </w:r>
      <w:r>
        <w:t xml:space="preserve"> to the impact of the Covid 19 pandemic.  It impacted on the plan in two</w:t>
      </w:r>
      <w:r w:rsidR="0002216D">
        <w:t xml:space="preserve"> ways.  A lot of activity was</w:t>
      </w:r>
      <w:r w:rsidR="0078013D">
        <w:t xml:space="preserve"> </w:t>
      </w:r>
      <w:r w:rsidR="0002216D">
        <w:t>curtailed</w:t>
      </w:r>
      <w:r>
        <w:t xml:space="preserve">, especially in the period beginning with the first lockdown in March </w:t>
      </w:r>
      <w:r w:rsidR="0002216D">
        <w:t>2020.  It took some time</w:t>
      </w:r>
      <w:r>
        <w:t xml:space="preserve"> before activity both in parishes and in diocesan offices returned to pre-pandemic levels. By that time, however, the numbers employed to deliver the plan had decreased as a consequence of the voluntary redundancy scheme intr</w:t>
      </w:r>
      <w:r w:rsidR="00995A67">
        <w:t xml:space="preserve">oduced by the Diocese.  </w:t>
      </w:r>
    </w:p>
    <w:p w14:paraId="33524AA5" w14:textId="2E772B21" w:rsidR="00374A7D" w:rsidRPr="00E7699C" w:rsidRDefault="00DD0F10" w:rsidP="00374A7D">
      <w:pPr>
        <w:rPr>
          <w:i/>
        </w:rPr>
      </w:pPr>
      <w:r>
        <w:t>This plan, following the one it succeeds, divides</w:t>
      </w:r>
      <w:r w:rsidR="00E7699C">
        <w:t xml:space="preserve"> </w:t>
      </w:r>
      <w:r w:rsidR="00AB6511">
        <w:t>the strategic objectives into compliance objectives and outcome objectives.  The first set of objectives are those things we are required to do in other to comply with legislation or Church or national guidelines.  The outcome objectives have more to do with our vision of the future</w:t>
      </w:r>
      <w:r w:rsidR="00374A7D">
        <w:t>.</w:t>
      </w:r>
      <w:r w:rsidR="00374A7D" w:rsidRPr="00374A7D">
        <w:t xml:space="preserve"> </w:t>
      </w:r>
      <w:r w:rsidR="00374A7D">
        <w:t>This is really about changing the way we think about safeguarding.  We want our diocesan and parish workers (cleric and lay) to move from thinking about safeguard</w:t>
      </w:r>
      <w:r w:rsidR="002C2BE6">
        <w:t xml:space="preserve">ing as something we have to do </w:t>
      </w:r>
      <w:r w:rsidR="00374A7D">
        <w:t>to something we want to do because we see is as an integral part of ministry</w:t>
      </w:r>
      <w:r w:rsidR="0035235E">
        <w:t>,</w:t>
      </w:r>
      <w:r w:rsidR="0002216D">
        <w:t xml:space="preserve"> thus embedding a culture of safeguarding</w:t>
      </w:r>
      <w:r w:rsidR="00374A7D">
        <w:t xml:space="preserve">. </w:t>
      </w:r>
      <w:r w:rsidR="00E7699C">
        <w:t>Implementing our vision for the future will</w:t>
      </w:r>
      <w:r w:rsidR="00995A67">
        <w:t xml:space="preserve"> be a challenge, one that can be better achieved by aligning </w:t>
      </w:r>
      <w:r w:rsidR="00F90248">
        <w:t xml:space="preserve">it </w:t>
      </w:r>
      <w:r w:rsidR="00E7699C">
        <w:t>with other developments with</w:t>
      </w:r>
      <w:r w:rsidR="0078013D">
        <w:t>in</w:t>
      </w:r>
      <w:r w:rsidR="00E7699C">
        <w:t xml:space="preserve"> the Diocese, such as the </w:t>
      </w:r>
      <w:r w:rsidR="00E7699C" w:rsidRPr="00E7699C">
        <w:rPr>
          <w:i/>
        </w:rPr>
        <w:t>Building Hope</w:t>
      </w:r>
      <w:r w:rsidR="00E7699C">
        <w:t xml:space="preserve"> strategy and</w:t>
      </w:r>
      <w:r>
        <w:t>,</w:t>
      </w:r>
      <w:r w:rsidR="00E7699C">
        <w:t xml:space="preserve"> within the Church generally, such as the </w:t>
      </w:r>
      <w:r w:rsidR="00E7699C">
        <w:rPr>
          <w:i/>
        </w:rPr>
        <w:t>Synodal Pathway.</w:t>
      </w:r>
    </w:p>
    <w:p w14:paraId="2B3371A4" w14:textId="05C580C1" w:rsidR="00AB6511" w:rsidRDefault="00AB6511" w:rsidP="004B1CC1"/>
    <w:p w14:paraId="04E91A93" w14:textId="7DAD1E30" w:rsidR="00374A7D" w:rsidRDefault="00374A7D" w:rsidP="004B1CC1"/>
    <w:p w14:paraId="756C1EC1" w14:textId="4FE4D41D" w:rsidR="00374A7D" w:rsidRDefault="00374A7D" w:rsidP="004B1CC1"/>
    <w:p w14:paraId="18AA3C12" w14:textId="4F6CB54A" w:rsidR="00374A7D" w:rsidRDefault="00374A7D" w:rsidP="004B1CC1"/>
    <w:p w14:paraId="1873BBD7" w14:textId="5B3FE7AA" w:rsidR="008861F1" w:rsidRDefault="008861F1" w:rsidP="004B1CC1"/>
    <w:p w14:paraId="3DA75B85" w14:textId="77777777" w:rsidR="002C2BE6" w:rsidRDefault="002C2BE6" w:rsidP="004B1CC1"/>
    <w:p w14:paraId="0C258DF1" w14:textId="6001B6C0" w:rsidR="00374A7D" w:rsidRDefault="00374A7D" w:rsidP="004B1CC1"/>
    <w:p w14:paraId="3CCCBC04" w14:textId="77777777" w:rsidR="00C009EE" w:rsidRDefault="00C009EE" w:rsidP="004B1CC1"/>
    <w:tbl>
      <w:tblPr>
        <w:tblStyle w:val="TableGrid"/>
        <w:tblW w:w="0" w:type="auto"/>
        <w:tblLook w:val="04A0" w:firstRow="1" w:lastRow="0" w:firstColumn="1" w:lastColumn="0" w:noHBand="0" w:noVBand="1"/>
      </w:tblPr>
      <w:tblGrid>
        <w:gridCol w:w="9846"/>
        <w:gridCol w:w="2311"/>
        <w:gridCol w:w="1791"/>
      </w:tblGrid>
      <w:tr w:rsidR="005B6535" w14:paraId="28EC34CE" w14:textId="77777777" w:rsidTr="008861F1">
        <w:tc>
          <w:tcPr>
            <w:tcW w:w="0" w:type="auto"/>
            <w:shd w:val="clear" w:color="auto" w:fill="000000" w:themeFill="text1"/>
          </w:tcPr>
          <w:p w14:paraId="63B00DDF" w14:textId="6701369B" w:rsidR="0054507C" w:rsidRPr="007B41F0" w:rsidRDefault="0054507C" w:rsidP="002C5EB8">
            <w:pPr>
              <w:rPr>
                <w:b/>
              </w:rPr>
            </w:pPr>
            <w:r w:rsidRPr="007B41F0">
              <w:rPr>
                <w:b/>
              </w:rPr>
              <w:t>Strategic Objective</w:t>
            </w:r>
            <w:r>
              <w:rPr>
                <w:b/>
              </w:rPr>
              <w:t>s A: compliance with regulatory requirements</w:t>
            </w:r>
          </w:p>
        </w:tc>
        <w:tc>
          <w:tcPr>
            <w:tcW w:w="0" w:type="auto"/>
            <w:shd w:val="clear" w:color="auto" w:fill="000000" w:themeFill="text1"/>
          </w:tcPr>
          <w:p w14:paraId="7FBAED09" w14:textId="7FD1B4CC" w:rsidR="0054507C" w:rsidRPr="008029CE" w:rsidRDefault="0054507C" w:rsidP="002C5EB8">
            <w:pPr>
              <w:rPr>
                <w:b/>
              </w:rPr>
            </w:pPr>
            <w:r>
              <w:rPr>
                <w:b/>
              </w:rPr>
              <w:t>Reference</w:t>
            </w:r>
          </w:p>
        </w:tc>
        <w:tc>
          <w:tcPr>
            <w:tcW w:w="0" w:type="auto"/>
            <w:shd w:val="clear" w:color="auto" w:fill="000000" w:themeFill="text1"/>
          </w:tcPr>
          <w:p w14:paraId="001B0DC7" w14:textId="77777777" w:rsidR="0054507C" w:rsidRPr="007B41F0" w:rsidRDefault="0054507C" w:rsidP="002C5EB8">
            <w:pPr>
              <w:rPr>
                <w:b/>
              </w:rPr>
            </w:pPr>
            <w:r>
              <w:rPr>
                <w:b/>
              </w:rPr>
              <w:t>T</w:t>
            </w:r>
            <w:r w:rsidRPr="007B41F0">
              <w:rPr>
                <w:b/>
              </w:rPr>
              <w:t xml:space="preserve">imescale </w:t>
            </w:r>
          </w:p>
        </w:tc>
      </w:tr>
      <w:tr w:rsidR="005B6535" w14:paraId="5DE5B13A" w14:textId="77777777" w:rsidTr="008861F1">
        <w:tc>
          <w:tcPr>
            <w:tcW w:w="0" w:type="auto"/>
            <w:shd w:val="clear" w:color="auto" w:fill="E7E6E6" w:themeFill="background2"/>
          </w:tcPr>
          <w:p w14:paraId="21EA2EA1" w14:textId="0AFEDBC3" w:rsidR="0054507C" w:rsidRDefault="0054507C" w:rsidP="00122773">
            <w:r>
              <w:t xml:space="preserve">1. CSPS will </w:t>
            </w:r>
            <w:r w:rsidR="00E7699C">
              <w:t xml:space="preserve">revise and </w:t>
            </w:r>
            <w:r>
              <w:t xml:space="preserve">update the diocesan Child Safeguarding Statement, </w:t>
            </w:r>
            <w:r w:rsidR="00E7699C" w:rsidRPr="00321B50">
              <w:t xml:space="preserve">every two years </w:t>
            </w:r>
            <w:r w:rsidRPr="00321B50">
              <w:t>as required</w:t>
            </w:r>
            <w:r>
              <w:t xml:space="preserve"> under the Children First Act 2015</w:t>
            </w:r>
            <w:r w:rsidR="001A02A3">
              <w:t>.</w:t>
            </w:r>
            <w:r w:rsidR="00E7699C">
              <w:t xml:space="preserve"> </w:t>
            </w:r>
          </w:p>
          <w:p w14:paraId="3DD1F632" w14:textId="5E84A63C" w:rsidR="001A02A3" w:rsidRPr="007B41F0" w:rsidRDefault="001A02A3" w:rsidP="00122773">
            <w:pPr>
              <w:rPr>
                <w:b/>
              </w:rPr>
            </w:pPr>
          </w:p>
        </w:tc>
        <w:tc>
          <w:tcPr>
            <w:tcW w:w="0" w:type="auto"/>
            <w:shd w:val="clear" w:color="auto" w:fill="E7E6E6" w:themeFill="background2"/>
          </w:tcPr>
          <w:p w14:paraId="0375E9EF" w14:textId="77777777" w:rsidR="0054507C" w:rsidRDefault="0054507C" w:rsidP="00122773">
            <w:r>
              <w:t>Children First Act 2015</w:t>
            </w:r>
          </w:p>
          <w:p w14:paraId="602D0412" w14:textId="77777777" w:rsidR="00321B50" w:rsidRDefault="00321B50" w:rsidP="00321B50">
            <w:pPr>
              <w:rPr>
                <w:i/>
              </w:rPr>
            </w:pPr>
            <w:r>
              <w:rPr>
                <w:i/>
              </w:rPr>
              <w:t>Safeguarding Children</w:t>
            </w:r>
          </w:p>
          <w:p w14:paraId="3ADEA54B" w14:textId="295632B6" w:rsidR="00321B50" w:rsidRDefault="00321B50" w:rsidP="00321B50">
            <w:pPr>
              <w:rPr>
                <w:b/>
              </w:rPr>
            </w:pPr>
            <w:r>
              <w:t>Standard 2</w:t>
            </w:r>
          </w:p>
        </w:tc>
        <w:tc>
          <w:tcPr>
            <w:tcW w:w="0" w:type="auto"/>
            <w:shd w:val="clear" w:color="auto" w:fill="E7E6E6" w:themeFill="background2"/>
          </w:tcPr>
          <w:p w14:paraId="563AC9FC" w14:textId="5A85D529" w:rsidR="0054507C" w:rsidRDefault="00E7699C" w:rsidP="00122773">
            <w:r>
              <w:t>Ju</w:t>
            </w:r>
            <w:r w:rsidR="00B60137">
              <w:t>ly</w:t>
            </w:r>
            <w:r>
              <w:t xml:space="preserve"> 2023,</w:t>
            </w:r>
          </w:p>
          <w:p w14:paraId="2A10B468" w14:textId="12BBD712" w:rsidR="00E7699C" w:rsidRDefault="00E7699C" w:rsidP="00122773">
            <w:pPr>
              <w:rPr>
                <w:b/>
              </w:rPr>
            </w:pPr>
            <w:r>
              <w:t>Ju</w:t>
            </w:r>
            <w:r w:rsidR="00B60137">
              <w:t>ly</w:t>
            </w:r>
            <w:r>
              <w:t xml:space="preserve"> 2025</w:t>
            </w:r>
          </w:p>
        </w:tc>
      </w:tr>
      <w:tr w:rsidR="005B6535" w14:paraId="7C9502F8" w14:textId="77777777" w:rsidTr="008861F1">
        <w:tc>
          <w:tcPr>
            <w:tcW w:w="0" w:type="auto"/>
            <w:shd w:val="clear" w:color="auto" w:fill="E7E6E6" w:themeFill="background2"/>
          </w:tcPr>
          <w:p w14:paraId="5BE42F74" w14:textId="420C9223" w:rsidR="00E7699C" w:rsidRDefault="00E7699C" w:rsidP="00122773">
            <w:r>
              <w:t>2. CSPS will revise and update the diocesan safeguarding policy to complement the Child Safeguarding Statement</w:t>
            </w:r>
          </w:p>
        </w:tc>
        <w:tc>
          <w:tcPr>
            <w:tcW w:w="0" w:type="auto"/>
            <w:shd w:val="clear" w:color="auto" w:fill="E7E6E6" w:themeFill="background2"/>
          </w:tcPr>
          <w:p w14:paraId="2FD8BE0E" w14:textId="77777777" w:rsidR="00E7699C" w:rsidRDefault="002B1B41" w:rsidP="00122773">
            <w:pPr>
              <w:rPr>
                <w:i/>
              </w:rPr>
            </w:pPr>
            <w:r>
              <w:rPr>
                <w:i/>
              </w:rPr>
              <w:t>Safeguarding Children</w:t>
            </w:r>
          </w:p>
          <w:p w14:paraId="5BFD5E0A" w14:textId="3AA2B769" w:rsidR="002B1B41" w:rsidRPr="002B1B41" w:rsidRDefault="002B1B41" w:rsidP="00122773">
            <w:r>
              <w:t>Standard 2</w:t>
            </w:r>
          </w:p>
        </w:tc>
        <w:tc>
          <w:tcPr>
            <w:tcW w:w="0" w:type="auto"/>
            <w:shd w:val="clear" w:color="auto" w:fill="E7E6E6" w:themeFill="background2"/>
          </w:tcPr>
          <w:p w14:paraId="220D8ADD" w14:textId="0DEF57AD" w:rsidR="00E7699C" w:rsidRDefault="00B60137" w:rsidP="00122773">
            <w:r>
              <w:t>July</w:t>
            </w:r>
            <w:r w:rsidR="005B6535">
              <w:t xml:space="preserve"> 2023</w:t>
            </w:r>
          </w:p>
        </w:tc>
      </w:tr>
      <w:tr w:rsidR="005B6535" w14:paraId="60FDE05C" w14:textId="77777777" w:rsidTr="008861F1">
        <w:tc>
          <w:tcPr>
            <w:tcW w:w="0" w:type="auto"/>
            <w:shd w:val="clear" w:color="auto" w:fill="E7E6E6" w:themeFill="background2"/>
          </w:tcPr>
          <w:p w14:paraId="275AD87A" w14:textId="397850C6" w:rsidR="0054507C" w:rsidRDefault="0078013D" w:rsidP="00122773">
            <w:r>
              <w:t>3</w:t>
            </w:r>
            <w:r w:rsidR="005B6535">
              <w:t xml:space="preserve">. CSPS will complete the </w:t>
            </w:r>
            <w:r w:rsidR="0054507C">
              <w:t>list of mandated pe</w:t>
            </w:r>
            <w:r w:rsidR="00995A67">
              <w:t>rsons working on behalf of the D</w:t>
            </w:r>
            <w:r w:rsidR="0054507C">
              <w:t>iocese, as required un</w:t>
            </w:r>
            <w:r w:rsidR="005B6535">
              <w:t xml:space="preserve">der the Children First Act, </w:t>
            </w:r>
            <w:r w:rsidR="0054507C">
              <w:t>ensure that all mandated person understand their</w:t>
            </w:r>
            <w:r w:rsidR="005B6535">
              <w:t xml:space="preserve"> responsibilities under the Act and establish a mechanism for keeping the list up to date.</w:t>
            </w:r>
          </w:p>
          <w:p w14:paraId="0E0ED42D" w14:textId="3463CB1D" w:rsidR="0054507C" w:rsidRPr="007B41F0" w:rsidRDefault="0054507C" w:rsidP="00122773">
            <w:pPr>
              <w:rPr>
                <w:b/>
              </w:rPr>
            </w:pPr>
          </w:p>
        </w:tc>
        <w:tc>
          <w:tcPr>
            <w:tcW w:w="0" w:type="auto"/>
            <w:shd w:val="clear" w:color="auto" w:fill="E7E6E6" w:themeFill="background2"/>
          </w:tcPr>
          <w:p w14:paraId="20130C0C" w14:textId="77777777" w:rsidR="0054507C" w:rsidRDefault="0054507C" w:rsidP="00122773">
            <w:r>
              <w:t>Children First Act 2015</w:t>
            </w:r>
          </w:p>
          <w:p w14:paraId="002CE923" w14:textId="77777777" w:rsidR="00321B50" w:rsidRDefault="00321B50" w:rsidP="00321B50">
            <w:pPr>
              <w:rPr>
                <w:i/>
              </w:rPr>
            </w:pPr>
            <w:r>
              <w:rPr>
                <w:i/>
              </w:rPr>
              <w:t>Safeguarding Children</w:t>
            </w:r>
          </w:p>
          <w:p w14:paraId="69EE8B40" w14:textId="68CA9BAA" w:rsidR="00321B50" w:rsidRDefault="00977724" w:rsidP="00321B50">
            <w:pPr>
              <w:rPr>
                <w:b/>
              </w:rPr>
            </w:pPr>
            <w:r>
              <w:t>Standard 5</w:t>
            </w:r>
          </w:p>
        </w:tc>
        <w:tc>
          <w:tcPr>
            <w:tcW w:w="0" w:type="auto"/>
            <w:shd w:val="clear" w:color="auto" w:fill="E7E6E6" w:themeFill="background2"/>
          </w:tcPr>
          <w:p w14:paraId="640CFAC9" w14:textId="7A5F9177" w:rsidR="0054507C" w:rsidRDefault="00E034F3" w:rsidP="00122773">
            <w:pPr>
              <w:rPr>
                <w:b/>
              </w:rPr>
            </w:pPr>
            <w:r>
              <w:t>Dec</w:t>
            </w:r>
            <w:r w:rsidR="002B1B41">
              <w:t>ember 2023</w:t>
            </w:r>
          </w:p>
        </w:tc>
      </w:tr>
      <w:tr w:rsidR="005B6535" w14:paraId="2B7476FD" w14:textId="77777777" w:rsidTr="008861F1">
        <w:tc>
          <w:tcPr>
            <w:tcW w:w="0" w:type="auto"/>
            <w:shd w:val="clear" w:color="auto" w:fill="E7E6E6" w:themeFill="background2"/>
          </w:tcPr>
          <w:p w14:paraId="09FE0410" w14:textId="5D525A3F" w:rsidR="005B6535" w:rsidRPr="00122773" w:rsidRDefault="0078013D">
            <w:r>
              <w:t>4</w:t>
            </w:r>
            <w:r w:rsidR="005B6535">
              <w:t xml:space="preserve">.CSPS will implement the </w:t>
            </w:r>
            <w:r w:rsidR="00B60137">
              <w:t xml:space="preserve">legal </w:t>
            </w:r>
            <w:r w:rsidR="005B6535">
              <w:t>requirement for risk assessment of activities involving children and young peo</w:t>
            </w:r>
            <w:r w:rsidR="00F90248">
              <w:t>ple across the parishes of the D</w:t>
            </w:r>
            <w:r w:rsidR="005B6535">
              <w:t>iocese, through regional meetings and training for parish safeguarding representatives</w:t>
            </w:r>
          </w:p>
        </w:tc>
        <w:tc>
          <w:tcPr>
            <w:tcW w:w="0" w:type="auto"/>
            <w:shd w:val="clear" w:color="auto" w:fill="E7E6E6" w:themeFill="background2"/>
          </w:tcPr>
          <w:p w14:paraId="7A0B2599" w14:textId="77777777" w:rsidR="005B6535" w:rsidRDefault="005B6535" w:rsidP="005B6535">
            <w:r>
              <w:t>Children First Act 2015</w:t>
            </w:r>
          </w:p>
          <w:p w14:paraId="3F237F35" w14:textId="77777777" w:rsidR="00321B50" w:rsidRDefault="00321B50" w:rsidP="00321B50">
            <w:pPr>
              <w:rPr>
                <w:i/>
              </w:rPr>
            </w:pPr>
            <w:r>
              <w:rPr>
                <w:i/>
              </w:rPr>
              <w:t>Safeguarding Children</w:t>
            </w:r>
          </w:p>
          <w:p w14:paraId="70EE9261" w14:textId="1364694D" w:rsidR="00321B50" w:rsidRPr="005B6535" w:rsidRDefault="00321B50" w:rsidP="00321B50">
            <w:r>
              <w:t>Standard 1</w:t>
            </w:r>
          </w:p>
        </w:tc>
        <w:tc>
          <w:tcPr>
            <w:tcW w:w="0" w:type="auto"/>
            <w:shd w:val="clear" w:color="auto" w:fill="E7E6E6" w:themeFill="background2"/>
          </w:tcPr>
          <w:p w14:paraId="3580DB93" w14:textId="0F5396D6" w:rsidR="005B6535" w:rsidRDefault="005B6535" w:rsidP="005B6535">
            <w:pPr>
              <w:rPr>
                <w:b/>
              </w:rPr>
            </w:pPr>
            <w:r>
              <w:t>December 2025</w:t>
            </w:r>
          </w:p>
        </w:tc>
      </w:tr>
      <w:tr w:rsidR="005B6535" w14:paraId="07429F4D" w14:textId="77777777" w:rsidTr="008861F1">
        <w:tc>
          <w:tcPr>
            <w:tcW w:w="0" w:type="auto"/>
            <w:shd w:val="clear" w:color="auto" w:fill="E7E6E6" w:themeFill="background2"/>
          </w:tcPr>
          <w:p w14:paraId="723B1633" w14:textId="6FBF081F" w:rsidR="005B6535" w:rsidRPr="00AD55CB" w:rsidRDefault="0078013D" w:rsidP="005B6535">
            <w:r>
              <w:t>5</w:t>
            </w:r>
            <w:r w:rsidR="005B6535">
              <w:t>. CSPS will deliver safeguarding training across th</w:t>
            </w:r>
            <w:r w:rsidR="00F90248">
              <w:t>e parishes and agencies of the D</w:t>
            </w:r>
            <w:r w:rsidR="005B6535">
              <w:t>iocese</w:t>
            </w:r>
            <w:r w:rsidR="00B60137">
              <w:t xml:space="preserve"> and ensure that such training is provided in every deanery area at least once per annum.</w:t>
            </w:r>
          </w:p>
        </w:tc>
        <w:tc>
          <w:tcPr>
            <w:tcW w:w="0" w:type="auto"/>
            <w:shd w:val="clear" w:color="auto" w:fill="E7E6E6" w:themeFill="background2"/>
          </w:tcPr>
          <w:p w14:paraId="5FCF9CA9" w14:textId="12298ADA" w:rsidR="005B6535" w:rsidRPr="00AD55CB" w:rsidRDefault="005B6535" w:rsidP="005B6535">
            <w:r w:rsidRPr="008077B4">
              <w:rPr>
                <w:i/>
              </w:rPr>
              <w:t>Safeguarding Children</w:t>
            </w:r>
            <w:r>
              <w:t>, Standard 5</w:t>
            </w:r>
          </w:p>
        </w:tc>
        <w:tc>
          <w:tcPr>
            <w:tcW w:w="0" w:type="auto"/>
            <w:shd w:val="clear" w:color="auto" w:fill="E7E6E6" w:themeFill="background2"/>
          </w:tcPr>
          <w:p w14:paraId="3AB9DC3B" w14:textId="2994AD42" w:rsidR="005B6535" w:rsidRDefault="005B6535" w:rsidP="005B6535">
            <w:r>
              <w:t>Ongoing</w:t>
            </w:r>
          </w:p>
        </w:tc>
      </w:tr>
      <w:tr w:rsidR="00066742" w14:paraId="6D2F11CC" w14:textId="77777777" w:rsidTr="008861F1">
        <w:tc>
          <w:tcPr>
            <w:tcW w:w="0" w:type="auto"/>
            <w:shd w:val="clear" w:color="auto" w:fill="E7E6E6" w:themeFill="background2"/>
          </w:tcPr>
          <w:p w14:paraId="18B6F7EC" w14:textId="32B5221F" w:rsidR="00066742" w:rsidRPr="00AD55CB" w:rsidRDefault="0078013D" w:rsidP="00066742">
            <w:r>
              <w:t>6</w:t>
            </w:r>
            <w:r w:rsidR="00066742">
              <w:t xml:space="preserve">. CSPS will implement auditing of safeguarding practice in parishes on a three year cycle in order to ensure the exercise identifies those parishes in need of additional support </w:t>
            </w:r>
            <w:r w:rsidR="00B60137">
              <w:t>so that such support can be provided to ensure compliance with diocesan safeguarding policy</w:t>
            </w:r>
          </w:p>
        </w:tc>
        <w:tc>
          <w:tcPr>
            <w:tcW w:w="0" w:type="auto"/>
            <w:shd w:val="clear" w:color="auto" w:fill="E7E6E6" w:themeFill="background2"/>
          </w:tcPr>
          <w:p w14:paraId="3E51C757" w14:textId="0CA9BF91" w:rsidR="00066742" w:rsidRPr="00AD55CB" w:rsidRDefault="00066742" w:rsidP="00066742">
            <w:r w:rsidRPr="008077B4">
              <w:rPr>
                <w:i/>
              </w:rPr>
              <w:t>Safeguarding Children</w:t>
            </w:r>
            <w:r>
              <w:t>, Standard 7</w:t>
            </w:r>
          </w:p>
        </w:tc>
        <w:tc>
          <w:tcPr>
            <w:tcW w:w="0" w:type="auto"/>
            <w:shd w:val="clear" w:color="auto" w:fill="E7E6E6" w:themeFill="background2"/>
          </w:tcPr>
          <w:p w14:paraId="77720B79" w14:textId="2C675051" w:rsidR="00066742" w:rsidRDefault="00066742" w:rsidP="00066742">
            <w:r>
              <w:t>Commencing Spring 2024</w:t>
            </w:r>
          </w:p>
        </w:tc>
      </w:tr>
      <w:tr w:rsidR="00066742" w14:paraId="0A59B3C0" w14:textId="77777777" w:rsidTr="008861F1">
        <w:tc>
          <w:tcPr>
            <w:tcW w:w="0" w:type="auto"/>
            <w:shd w:val="clear" w:color="auto" w:fill="E7E6E6" w:themeFill="background2"/>
          </w:tcPr>
          <w:p w14:paraId="187BAC1A" w14:textId="46FE61B0" w:rsidR="00066742" w:rsidRDefault="0078013D" w:rsidP="00066742">
            <w:r>
              <w:t>7</w:t>
            </w:r>
            <w:r w:rsidR="00066742">
              <w:t>. CSPS will produce child friendly safeguarding materials.</w:t>
            </w:r>
            <w:r w:rsidR="00977724">
              <w:t xml:space="preserve"> </w:t>
            </w:r>
          </w:p>
        </w:tc>
        <w:tc>
          <w:tcPr>
            <w:tcW w:w="0" w:type="auto"/>
            <w:shd w:val="clear" w:color="auto" w:fill="E7E6E6" w:themeFill="background2"/>
          </w:tcPr>
          <w:p w14:paraId="5B8631FE" w14:textId="6C044831" w:rsidR="00066742" w:rsidRPr="008077B4" w:rsidRDefault="00066742" w:rsidP="00066742">
            <w:pPr>
              <w:rPr>
                <w:i/>
              </w:rPr>
            </w:pPr>
            <w:r w:rsidRPr="008077B4">
              <w:rPr>
                <w:i/>
              </w:rPr>
              <w:t>Safeguarding Children,</w:t>
            </w:r>
            <w:r>
              <w:t xml:space="preserve"> Standards 1 and 6</w:t>
            </w:r>
          </w:p>
        </w:tc>
        <w:tc>
          <w:tcPr>
            <w:tcW w:w="0" w:type="auto"/>
            <w:shd w:val="clear" w:color="auto" w:fill="E7E6E6" w:themeFill="background2"/>
          </w:tcPr>
          <w:p w14:paraId="4638C13A" w14:textId="55293A9B" w:rsidR="00066742" w:rsidRDefault="000B56B0" w:rsidP="00066742">
            <w:r>
              <w:t>Summer 2024</w:t>
            </w:r>
          </w:p>
        </w:tc>
      </w:tr>
      <w:tr w:rsidR="00066742" w14:paraId="227B5526" w14:textId="77777777" w:rsidTr="008861F1">
        <w:tc>
          <w:tcPr>
            <w:tcW w:w="0" w:type="auto"/>
            <w:shd w:val="clear" w:color="auto" w:fill="E7E6E6" w:themeFill="background2"/>
          </w:tcPr>
          <w:p w14:paraId="2AD6473A" w14:textId="6D47BDC7" w:rsidR="00066742" w:rsidRDefault="0078013D" w:rsidP="00066742">
            <w:r>
              <w:t>8</w:t>
            </w:r>
            <w:r w:rsidR="006659F3">
              <w:t xml:space="preserve">. CSPS will update the diocesan vulnerable adult policy </w:t>
            </w:r>
            <w:r w:rsidR="00B60137">
              <w:t xml:space="preserve">and/ </w:t>
            </w:r>
            <w:r w:rsidR="006659F3">
              <w:t>or cooperate in the development of a ‘One Church’ policy</w:t>
            </w:r>
            <w:r w:rsidR="00B60137">
              <w:t xml:space="preserve"> </w:t>
            </w:r>
          </w:p>
        </w:tc>
        <w:tc>
          <w:tcPr>
            <w:tcW w:w="0" w:type="auto"/>
            <w:shd w:val="clear" w:color="auto" w:fill="E7E6E6" w:themeFill="background2"/>
          </w:tcPr>
          <w:p w14:paraId="79774605" w14:textId="77777777" w:rsidR="00066742" w:rsidRPr="006659F3" w:rsidRDefault="00066742" w:rsidP="00066742"/>
        </w:tc>
        <w:tc>
          <w:tcPr>
            <w:tcW w:w="0" w:type="auto"/>
            <w:shd w:val="clear" w:color="auto" w:fill="E7E6E6" w:themeFill="background2"/>
          </w:tcPr>
          <w:p w14:paraId="6FC638BB" w14:textId="1C3F8C62" w:rsidR="00066742" w:rsidRDefault="006659F3" w:rsidP="00066742">
            <w:r>
              <w:t>Spring 2024</w:t>
            </w:r>
          </w:p>
        </w:tc>
      </w:tr>
      <w:tr w:rsidR="006659F3" w14:paraId="3D6604D0" w14:textId="77777777" w:rsidTr="008861F1">
        <w:tc>
          <w:tcPr>
            <w:tcW w:w="0" w:type="auto"/>
            <w:shd w:val="clear" w:color="auto" w:fill="E7E6E6" w:themeFill="background2"/>
          </w:tcPr>
          <w:p w14:paraId="4D2176F1" w14:textId="74485E45" w:rsidR="006659F3" w:rsidRDefault="0078013D" w:rsidP="00066742">
            <w:r>
              <w:t>9</w:t>
            </w:r>
            <w:r w:rsidR="000B6463">
              <w:t>. CSPS will design a safeguarding training programme specifically for Parish Pastoral Councils</w:t>
            </w:r>
            <w:r w:rsidR="00321B50">
              <w:t xml:space="preserve"> as a means of promoting and supporting the work of Parish Safeguarding Representatives</w:t>
            </w:r>
          </w:p>
        </w:tc>
        <w:tc>
          <w:tcPr>
            <w:tcW w:w="0" w:type="auto"/>
            <w:shd w:val="clear" w:color="auto" w:fill="E7E6E6" w:themeFill="background2"/>
          </w:tcPr>
          <w:p w14:paraId="17DCD937" w14:textId="7F5644A9" w:rsidR="006659F3" w:rsidRPr="006659F3" w:rsidRDefault="006659F3" w:rsidP="00066742">
            <w:r w:rsidRPr="008077B4">
              <w:rPr>
                <w:i/>
              </w:rPr>
              <w:t>Safeguarding Children</w:t>
            </w:r>
            <w:r>
              <w:t>, Standard 5</w:t>
            </w:r>
          </w:p>
        </w:tc>
        <w:tc>
          <w:tcPr>
            <w:tcW w:w="0" w:type="auto"/>
            <w:shd w:val="clear" w:color="auto" w:fill="E7E6E6" w:themeFill="background2"/>
          </w:tcPr>
          <w:p w14:paraId="0E85C868" w14:textId="29DBFDEF" w:rsidR="006659F3" w:rsidRDefault="006659F3" w:rsidP="00066742">
            <w:r>
              <w:t>Autumn 2023</w:t>
            </w:r>
          </w:p>
        </w:tc>
      </w:tr>
    </w:tbl>
    <w:p w14:paraId="735F6FFB" w14:textId="2F57F51C" w:rsidR="008029CE" w:rsidRDefault="008029CE"/>
    <w:p w14:paraId="05DDE689" w14:textId="7DB0D00D" w:rsidR="00066742" w:rsidRDefault="00066742"/>
    <w:tbl>
      <w:tblPr>
        <w:tblStyle w:val="TableGrid"/>
        <w:tblW w:w="0" w:type="auto"/>
        <w:tblLook w:val="04A0" w:firstRow="1" w:lastRow="0" w:firstColumn="1" w:lastColumn="0" w:noHBand="0" w:noVBand="1"/>
      </w:tblPr>
      <w:tblGrid>
        <w:gridCol w:w="10214"/>
        <w:gridCol w:w="1702"/>
        <w:gridCol w:w="2032"/>
      </w:tblGrid>
      <w:tr w:rsidR="0002216D" w14:paraId="058FBBA0" w14:textId="77777777" w:rsidTr="008861F1">
        <w:tc>
          <w:tcPr>
            <w:tcW w:w="0" w:type="auto"/>
            <w:shd w:val="clear" w:color="auto" w:fill="000000" w:themeFill="text1"/>
          </w:tcPr>
          <w:p w14:paraId="2FAB661E" w14:textId="7911A7F4" w:rsidR="0054507C" w:rsidRDefault="0054507C" w:rsidP="006358E4">
            <w:r w:rsidRPr="007B41F0">
              <w:rPr>
                <w:b/>
              </w:rPr>
              <w:t>Strategic Objective</w:t>
            </w:r>
            <w:r>
              <w:rPr>
                <w:b/>
              </w:rPr>
              <w:t>s B: p</w:t>
            </w:r>
            <w:r w:rsidR="0002216D">
              <w:rPr>
                <w:b/>
              </w:rPr>
              <w:t>romoting a culture of safeguarding</w:t>
            </w:r>
          </w:p>
        </w:tc>
        <w:tc>
          <w:tcPr>
            <w:tcW w:w="0" w:type="auto"/>
            <w:shd w:val="clear" w:color="auto" w:fill="000000" w:themeFill="text1"/>
          </w:tcPr>
          <w:p w14:paraId="59541B0A" w14:textId="77777777" w:rsidR="0054507C" w:rsidRDefault="0054507C" w:rsidP="006358E4">
            <w:pPr>
              <w:rPr>
                <w:b/>
              </w:rPr>
            </w:pPr>
            <w:r>
              <w:rPr>
                <w:b/>
              </w:rPr>
              <w:t>Reference:</w:t>
            </w:r>
          </w:p>
          <w:p w14:paraId="5D795EF2" w14:textId="38745B04" w:rsidR="0054507C" w:rsidRDefault="0054507C" w:rsidP="006358E4"/>
        </w:tc>
        <w:tc>
          <w:tcPr>
            <w:tcW w:w="0" w:type="auto"/>
            <w:shd w:val="clear" w:color="auto" w:fill="000000" w:themeFill="text1"/>
          </w:tcPr>
          <w:p w14:paraId="34965034" w14:textId="596E7198" w:rsidR="0054507C" w:rsidRDefault="0054507C" w:rsidP="006358E4">
            <w:r>
              <w:rPr>
                <w:b/>
              </w:rPr>
              <w:t>T</w:t>
            </w:r>
            <w:r w:rsidRPr="007B41F0">
              <w:rPr>
                <w:b/>
              </w:rPr>
              <w:t xml:space="preserve">imescale </w:t>
            </w:r>
          </w:p>
        </w:tc>
      </w:tr>
      <w:tr w:rsidR="0002216D" w14:paraId="5AF6D145" w14:textId="77777777" w:rsidTr="008861F1">
        <w:tc>
          <w:tcPr>
            <w:tcW w:w="0" w:type="auto"/>
            <w:shd w:val="clear" w:color="auto" w:fill="E7E6E6" w:themeFill="background2"/>
          </w:tcPr>
          <w:p w14:paraId="08B28E72" w14:textId="17557B53" w:rsidR="0054507C" w:rsidRDefault="0078013D" w:rsidP="00977724">
            <w:r>
              <w:t>10</w:t>
            </w:r>
            <w:r w:rsidR="0054507C">
              <w:t xml:space="preserve">. CSPS </w:t>
            </w:r>
            <w:r w:rsidR="0002216D">
              <w:t>will promote a culture of</w:t>
            </w:r>
            <w:r w:rsidR="0054507C">
              <w:t xml:space="preserve"> safeguarding as integral to good pastoral practice, to include:</w:t>
            </w:r>
          </w:p>
          <w:p w14:paraId="41F743F2" w14:textId="652FDBFF" w:rsidR="000651C6" w:rsidRDefault="000651C6" w:rsidP="00977724">
            <w:pPr>
              <w:pStyle w:val="ListParagraph"/>
              <w:numPr>
                <w:ilvl w:val="0"/>
                <w:numId w:val="9"/>
              </w:numPr>
            </w:pPr>
            <w:r>
              <w:t>Review and upgrade the current CSPS website</w:t>
            </w:r>
            <w:r w:rsidR="00977724">
              <w:t xml:space="preserve"> </w:t>
            </w:r>
          </w:p>
          <w:p w14:paraId="450F517A" w14:textId="79A8B34C" w:rsidR="0054507C" w:rsidRDefault="0054507C" w:rsidP="00977724">
            <w:pPr>
              <w:pStyle w:val="ListParagraph"/>
              <w:numPr>
                <w:ilvl w:val="0"/>
                <w:numId w:val="9"/>
              </w:numPr>
            </w:pPr>
            <w:r>
              <w:t>Use of Newsl</w:t>
            </w:r>
            <w:r w:rsidR="00977724">
              <w:t>etter to showcase best practice</w:t>
            </w:r>
          </w:p>
          <w:p w14:paraId="7CEB1E2B" w14:textId="77777777" w:rsidR="0054507C" w:rsidRDefault="00692B5B" w:rsidP="00977724">
            <w:pPr>
              <w:pStyle w:val="ListParagraph"/>
              <w:numPr>
                <w:ilvl w:val="0"/>
                <w:numId w:val="9"/>
              </w:numPr>
            </w:pPr>
            <w:r>
              <w:t>Preparing materials for use on diocesan Safeguarding Day</w:t>
            </w:r>
          </w:p>
          <w:p w14:paraId="0CD45777" w14:textId="24BA3BFC" w:rsidR="00DD0F10" w:rsidRDefault="00DD0F10" w:rsidP="00DD0F10"/>
        </w:tc>
        <w:tc>
          <w:tcPr>
            <w:tcW w:w="0" w:type="auto"/>
            <w:shd w:val="clear" w:color="auto" w:fill="E7E6E6" w:themeFill="background2"/>
          </w:tcPr>
          <w:p w14:paraId="66695F75" w14:textId="77777777" w:rsidR="0054507C" w:rsidRPr="008077B4" w:rsidRDefault="0054507C" w:rsidP="00782C9A">
            <w:pPr>
              <w:rPr>
                <w:bCs/>
                <w:i/>
              </w:rPr>
            </w:pPr>
            <w:r w:rsidRPr="008077B4">
              <w:rPr>
                <w:bCs/>
                <w:i/>
              </w:rPr>
              <w:t>Safeguarding Children,</w:t>
            </w:r>
          </w:p>
          <w:p w14:paraId="2EDDD6FB" w14:textId="6A7A06F2" w:rsidR="0054507C" w:rsidRPr="00746875" w:rsidRDefault="0054507C" w:rsidP="00782C9A">
            <w:pPr>
              <w:rPr>
                <w:bCs/>
              </w:rPr>
            </w:pPr>
            <w:r w:rsidRPr="00746875">
              <w:rPr>
                <w:bCs/>
              </w:rPr>
              <w:t>Standard 6</w:t>
            </w:r>
          </w:p>
        </w:tc>
        <w:tc>
          <w:tcPr>
            <w:tcW w:w="0" w:type="auto"/>
            <w:shd w:val="clear" w:color="auto" w:fill="E7E6E6" w:themeFill="background2"/>
          </w:tcPr>
          <w:p w14:paraId="70EF1709" w14:textId="3098EF39" w:rsidR="0054507C" w:rsidRDefault="0054507C" w:rsidP="00782C9A"/>
          <w:p w14:paraId="2CE6FE52" w14:textId="77777777" w:rsidR="00B60137" w:rsidRDefault="00B60137" w:rsidP="00977724">
            <w:pPr>
              <w:pStyle w:val="ListParagraph"/>
              <w:numPr>
                <w:ilvl w:val="0"/>
                <w:numId w:val="10"/>
              </w:numPr>
            </w:pPr>
            <w:r>
              <w:t>December 2023</w:t>
            </w:r>
          </w:p>
          <w:p w14:paraId="64EEA507" w14:textId="77777777" w:rsidR="00B60137" w:rsidRDefault="00B60137" w:rsidP="00977724">
            <w:pPr>
              <w:pStyle w:val="ListParagraph"/>
              <w:numPr>
                <w:ilvl w:val="0"/>
                <w:numId w:val="10"/>
              </w:numPr>
            </w:pPr>
            <w:r>
              <w:t>At least twice annually</w:t>
            </w:r>
          </w:p>
          <w:p w14:paraId="364A499D" w14:textId="0423674C" w:rsidR="00DD0F10" w:rsidRPr="00413ACF" w:rsidRDefault="00B60137" w:rsidP="00DD0F10">
            <w:pPr>
              <w:pStyle w:val="ListParagraph"/>
              <w:numPr>
                <w:ilvl w:val="0"/>
                <w:numId w:val="10"/>
              </w:numPr>
            </w:pPr>
            <w:r>
              <w:t>Annually</w:t>
            </w:r>
          </w:p>
        </w:tc>
      </w:tr>
      <w:tr w:rsidR="0002216D" w14:paraId="498F1AA6" w14:textId="77777777" w:rsidTr="000F42AB">
        <w:tc>
          <w:tcPr>
            <w:tcW w:w="0" w:type="auto"/>
            <w:shd w:val="clear" w:color="auto" w:fill="E7E6E6" w:themeFill="background2"/>
          </w:tcPr>
          <w:p w14:paraId="3451AF03" w14:textId="0D58C455" w:rsidR="0002216D" w:rsidRDefault="0002216D" w:rsidP="00977724">
            <w:r>
              <w:t>1</w:t>
            </w:r>
            <w:r w:rsidR="0078013D">
              <w:t>1</w:t>
            </w:r>
            <w:r>
              <w:t>. The Safeguarding Committee will explore ways of aligning diocesan safeguarding initiatives with other Church and diocesan initiatives such as the National Synod and Building Hope as a further means of promoting a culture of safeguarding in the Archdiocese of Dublin</w:t>
            </w:r>
          </w:p>
        </w:tc>
        <w:tc>
          <w:tcPr>
            <w:tcW w:w="0" w:type="auto"/>
            <w:shd w:val="clear" w:color="auto" w:fill="E7E6E6" w:themeFill="background2"/>
          </w:tcPr>
          <w:p w14:paraId="3CB3C495" w14:textId="77777777" w:rsidR="0002216D" w:rsidRPr="008077B4" w:rsidRDefault="0002216D" w:rsidP="000F42AB">
            <w:pPr>
              <w:rPr>
                <w:i/>
              </w:rPr>
            </w:pPr>
          </w:p>
        </w:tc>
        <w:tc>
          <w:tcPr>
            <w:tcW w:w="0" w:type="auto"/>
            <w:shd w:val="clear" w:color="auto" w:fill="E7E6E6" w:themeFill="background2"/>
          </w:tcPr>
          <w:p w14:paraId="57894E56" w14:textId="77777777" w:rsidR="0002216D" w:rsidRDefault="0002216D" w:rsidP="000F42AB">
            <w:r>
              <w:t>Commencing Autumn 2023</w:t>
            </w:r>
          </w:p>
        </w:tc>
      </w:tr>
      <w:tr w:rsidR="0002216D" w14:paraId="3D28460E" w14:textId="77777777" w:rsidTr="008861F1">
        <w:tc>
          <w:tcPr>
            <w:tcW w:w="0" w:type="auto"/>
            <w:shd w:val="clear" w:color="auto" w:fill="E7E6E6" w:themeFill="background2"/>
          </w:tcPr>
          <w:p w14:paraId="49C7179C" w14:textId="77366568" w:rsidR="0054507C" w:rsidRDefault="0002216D" w:rsidP="00782C9A">
            <w:r>
              <w:t>1</w:t>
            </w:r>
            <w:r w:rsidR="0078013D">
              <w:t>2</w:t>
            </w:r>
            <w:r w:rsidR="0054507C">
              <w:t>. CSPS will canvass the v</w:t>
            </w:r>
            <w:r w:rsidR="006659F3">
              <w:t xml:space="preserve">iews </w:t>
            </w:r>
            <w:r w:rsidR="0054507C">
              <w:t>o</w:t>
            </w:r>
            <w:r w:rsidR="000B56B0">
              <w:t>f young people</w:t>
            </w:r>
            <w:r w:rsidR="0054507C">
              <w:t xml:space="preserve"> on diocesa</w:t>
            </w:r>
            <w:r w:rsidR="006659F3">
              <w:t>n safeguarding activity</w:t>
            </w:r>
            <w:r w:rsidR="00B60137">
              <w:t xml:space="preserve"> in ord</w:t>
            </w:r>
            <w:r w:rsidR="00321B50">
              <w:t xml:space="preserve">er to ensure it relates to the threats to their safety and well-being </w:t>
            </w:r>
            <w:r w:rsidR="00977724">
              <w:t xml:space="preserve">that </w:t>
            </w:r>
            <w:r w:rsidR="00321B50">
              <w:t>they experience in their daily lives</w:t>
            </w:r>
          </w:p>
        </w:tc>
        <w:tc>
          <w:tcPr>
            <w:tcW w:w="0" w:type="auto"/>
            <w:shd w:val="clear" w:color="auto" w:fill="E7E6E6" w:themeFill="background2"/>
          </w:tcPr>
          <w:p w14:paraId="16205268" w14:textId="77777777" w:rsidR="0054507C" w:rsidRPr="008077B4" w:rsidRDefault="0054507C" w:rsidP="00782C9A">
            <w:pPr>
              <w:rPr>
                <w:i/>
              </w:rPr>
            </w:pPr>
            <w:r w:rsidRPr="008077B4">
              <w:rPr>
                <w:i/>
              </w:rPr>
              <w:t>Safeguarding Children,</w:t>
            </w:r>
          </w:p>
          <w:p w14:paraId="34D3B466" w14:textId="3965EC20" w:rsidR="0054507C" w:rsidRDefault="0054507C" w:rsidP="00782C9A">
            <w:r>
              <w:t>Standard 6</w:t>
            </w:r>
          </w:p>
        </w:tc>
        <w:tc>
          <w:tcPr>
            <w:tcW w:w="0" w:type="auto"/>
            <w:shd w:val="clear" w:color="auto" w:fill="E7E6E6" w:themeFill="background2"/>
          </w:tcPr>
          <w:p w14:paraId="479BC02C" w14:textId="5DDC703A" w:rsidR="0054507C" w:rsidRDefault="000B56B0" w:rsidP="00782C9A">
            <w:r>
              <w:t>Ongoing</w:t>
            </w:r>
            <w:r w:rsidR="006659F3">
              <w:t>, as opportunities arise</w:t>
            </w:r>
          </w:p>
        </w:tc>
      </w:tr>
      <w:tr w:rsidR="00977724" w14:paraId="3A81F94D" w14:textId="77777777" w:rsidTr="008861F1">
        <w:tc>
          <w:tcPr>
            <w:tcW w:w="0" w:type="auto"/>
            <w:shd w:val="clear" w:color="auto" w:fill="E7E6E6" w:themeFill="background2"/>
          </w:tcPr>
          <w:p w14:paraId="627A0E2F" w14:textId="7138ED86" w:rsidR="00977724" w:rsidRDefault="00977724" w:rsidP="00977724">
            <w:r>
              <w:t>13. CSPS will engage with new Irish communities to ascertain their training needs in relation to child safeguarding and assist them to comply with Church and national safeguarding guidelines</w:t>
            </w:r>
          </w:p>
        </w:tc>
        <w:tc>
          <w:tcPr>
            <w:tcW w:w="0" w:type="auto"/>
            <w:shd w:val="clear" w:color="auto" w:fill="E7E6E6" w:themeFill="background2"/>
          </w:tcPr>
          <w:p w14:paraId="6B32A446" w14:textId="77777777" w:rsidR="00977724" w:rsidRPr="008077B4" w:rsidRDefault="00977724" w:rsidP="00977724">
            <w:pPr>
              <w:rPr>
                <w:i/>
              </w:rPr>
            </w:pPr>
            <w:r w:rsidRPr="008077B4">
              <w:rPr>
                <w:i/>
              </w:rPr>
              <w:t>Safeguarding Children,</w:t>
            </w:r>
          </w:p>
          <w:p w14:paraId="7F7F1A01" w14:textId="10D5135C" w:rsidR="00977724" w:rsidRPr="008077B4" w:rsidRDefault="00977724" w:rsidP="00977724">
            <w:pPr>
              <w:rPr>
                <w:i/>
              </w:rPr>
            </w:pPr>
            <w:r>
              <w:t>Standard 6</w:t>
            </w:r>
          </w:p>
        </w:tc>
        <w:tc>
          <w:tcPr>
            <w:tcW w:w="0" w:type="auto"/>
            <w:shd w:val="clear" w:color="auto" w:fill="E7E6E6" w:themeFill="background2"/>
          </w:tcPr>
          <w:p w14:paraId="4A159F02" w14:textId="799B2B83" w:rsidR="00977724" w:rsidRDefault="00977724" w:rsidP="00977724">
            <w:r>
              <w:t>Ongoing</w:t>
            </w:r>
          </w:p>
        </w:tc>
      </w:tr>
      <w:tr w:rsidR="00977724" w14:paraId="12995A3C" w14:textId="77777777" w:rsidTr="008861F1">
        <w:tc>
          <w:tcPr>
            <w:tcW w:w="0" w:type="auto"/>
            <w:shd w:val="clear" w:color="auto" w:fill="E7E6E6" w:themeFill="background2"/>
          </w:tcPr>
          <w:p w14:paraId="08B4B037" w14:textId="22AFC56E" w:rsidR="00977724" w:rsidRDefault="00977724" w:rsidP="00977724">
            <w:r>
              <w:t>14. CSPS personnel will attend meetings of each deanery to explain the work of CSPS, the progress made in the implementation of diocesan safeguarding policy to date and the challenges that lie ahead.</w:t>
            </w:r>
          </w:p>
        </w:tc>
        <w:tc>
          <w:tcPr>
            <w:tcW w:w="0" w:type="auto"/>
            <w:shd w:val="clear" w:color="auto" w:fill="E7E6E6" w:themeFill="background2"/>
          </w:tcPr>
          <w:p w14:paraId="78798606" w14:textId="77777777" w:rsidR="00977724" w:rsidRPr="008077B4" w:rsidRDefault="00977724" w:rsidP="00977724">
            <w:pPr>
              <w:rPr>
                <w:i/>
              </w:rPr>
            </w:pPr>
            <w:r w:rsidRPr="008077B4">
              <w:rPr>
                <w:i/>
              </w:rPr>
              <w:t>Safeguarding Children,</w:t>
            </w:r>
          </w:p>
          <w:p w14:paraId="16D8F65D" w14:textId="6917961A" w:rsidR="00977724" w:rsidRPr="008077B4" w:rsidRDefault="00977724" w:rsidP="00977724">
            <w:pPr>
              <w:rPr>
                <w:i/>
              </w:rPr>
            </w:pPr>
            <w:r>
              <w:t>Standard 6</w:t>
            </w:r>
          </w:p>
        </w:tc>
        <w:tc>
          <w:tcPr>
            <w:tcW w:w="0" w:type="auto"/>
            <w:shd w:val="clear" w:color="auto" w:fill="E7E6E6" w:themeFill="background2"/>
          </w:tcPr>
          <w:p w14:paraId="1C701319" w14:textId="6F22CF68" w:rsidR="00977724" w:rsidRDefault="00E034F3" w:rsidP="00977724">
            <w:r>
              <w:t>By end of 2024</w:t>
            </w:r>
            <w:bookmarkStart w:id="0" w:name="_GoBack"/>
            <w:bookmarkEnd w:id="0"/>
          </w:p>
        </w:tc>
      </w:tr>
    </w:tbl>
    <w:p w14:paraId="2C9C9F98" w14:textId="77777777" w:rsidR="007B41F0" w:rsidRDefault="007B41F0" w:rsidP="00756D6B"/>
    <w:sectPr w:rsidR="007B41F0" w:rsidSect="002C5EB8">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784A3" w14:textId="77777777" w:rsidR="009628BC" w:rsidRDefault="009628BC" w:rsidP="0043220E">
      <w:pPr>
        <w:spacing w:after="0" w:line="240" w:lineRule="auto"/>
      </w:pPr>
      <w:r>
        <w:separator/>
      </w:r>
    </w:p>
  </w:endnote>
  <w:endnote w:type="continuationSeparator" w:id="0">
    <w:p w14:paraId="0D05ADFF" w14:textId="77777777" w:rsidR="009628BC" w:rsidRDefault="009628BC" w:rsidP="00432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544401"/>
      <w:docPartObj>
        <w:docPartGallery w:val="Page Numbers (Bottom of Page)"/>
        <w:docPartUnique/>
      </w:docPartObj>
    </w:sdtPr>
    <w:sdtEndPr>
      <w:rPr>
        <w:noProof/>
      </w:rPr>
    </w:sdtEndPr>
    <w:sdtContent>
      <w:p w14:paraId="041F417D" w14:textId="0633ABF6" w:rsidR="00D73D86" w:rsidRDefault="00D73D86">
        <w:pPr>
          <w:pStyle w:val="Footer"/>
          <w:jc w:val="center"/>
        </w:pPr>
        <w:r>
          <w:fldChar w:fldCharType="begin"/>
        </w:r>
        <w:r>
          <w:instrText xml:space="preserve"> PAGE   \* MERGEFORMAT </w:instrText>
        </w:r>
        <w:r>
          <w:fldChar w:fldCharType="separate"/>
        </w:r>
        <w:r w:rsidR="00E034F3">
          <w:rPr>
            <w:noProof/>
          </w:rPr>
          <w:t>3</w:t>
        </w:r>
        <w:r>
          <w:rPr>
            <w:noProof/>
          </w:rPr>
          <w:fldChar w:fldCharType="end"/>
        </w:r>
        <w:r w:rsidR="00E034F3">
          <w:rPr>
            <w:noProof/>
          </w:rPr>
          <w:t xml:space="preserve"> Archdiocese of Dublin Safeguarding Strategy, 2023 to 2026</w:t>
        </w:r>
      </w:p>
    </w:sdtContent>
  </w:sdt>
  <w:p w14:paraId="3879B8DC" w14:textId="77777777" w:rsidR="0043220E" w:rsidRDefault="004322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51FB8" w14:textId="77777777" w:rsidR="009628BC" w:rsidRDefault="009628BC" w:rsidP="0043220E">
      <w:pPr>
        <w:spacing w:after="0" w:line="240" w:lineRule="auto"/>
      </w:pPr>
      <w:r>
        <w:separator/>
      </w:r>
    </w:p>
  </w:footnote>
  <w:footnote w:type="continuationSeparator" w:id="0">
    <w:p w14:paraId="7C7501FF" w14:textId="77777777" w:rsidR="009628BC" w:rsidRDefault="009628BC" w:rsidP="00432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30976" w14:textId="6A62727E" w:rsidR="00D73D86" w:rsidRDefault="00D73D86" w:rsidP="00D73D86">
    <w:pPr>
      <w:jc w:val="center"/>
      <w:rPr>
        <w:sz w:val="28"/>
        <w:szCs w:val="28"/>
      </w:rPr>
    </w:pPr>
    <w:r w:rsidRPr="00AC346E">
      <w:rPr>
        <w:noProof/>
        <w:sz w:val="28"/>
        <w:szCs w:val="28"/>
        <w:lang w:eastAsia="en-IE"/>
      </w:rPr>
      <w:drawing>
        <wp:inline distT="0" distB="0" distL="0" distR="0" wp14:anchorId="7CFEF32B" wp14:editId="5BC3A9D6">
          <wp:extent cx="3476625" cy="695325"/>
          <wp:effectExtent l="0" t="0" r="9525" b="9525"/>
          <wp:docPr id="2" name="Picture 2" descr="G:\Victim Support\CSPS New Website\New CS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ictim Support\CSPS New Website\New CSP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662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pt;height:13pt" o:bullet="t">
        <v:imagedata r:id="rId1" o:title="msoEE02"/>
      </v:shape>
    </w:pict>
  </w:numPicBullet>
  <w:abstractNum w:abstractNumId="0" w15:restartNumberingAfterBreak="0">
    <w:nsid w:val="03742933"/>
    <w:multiLevelType w:val="hybridMultilevel"/>
    <w:tmpl w:val="9FF280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E814A8"/>
    <w:multiLevelType w:val="hybridMultilevel"/>
    <w:tmpl w:val="61BAB6E2"/>
    <w:lvl w:ilvl="0" w:tplc="1809000F">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31096DDE"/>
    <w:multiLevelType w:val="hybridMultilevel"/>
    <w:tmpl w:val="72EE9350"/>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3" w15:restartNumberingAfterBreak="0">
    <w:nsid w:val="4ABD7A92"/>
    <w:multiLevelType w:val="hybridMultilevel"/>
    <w:tmpl w:val="0BBC866E"/>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D3F004B"/>
    <w:multiLevelType w:val="hybridMultilevel"/>
    <w:tmpl w:val="1646F9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D4B6227"/>
    <w:multiLevelType w:val="hybridMultilevel"/>
    <w:tmpl w:val="8B42D2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D9575C6"/>
    <w:multiLevelType w:val="hybridMultilevel"/>
    <w:tmpl w:val="F0E88F18"/>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70577D2B"/>
    <w:multiLevelType w:val="hybridMultilevel"/>
    <w:tmpl w:val="6A968EE6"/>
    <w:lvl w:ilvl="0" w:tplc="18090007">
      <w:start w:val="1"/>
      <w:numFmt w:val="bullet"/>
      <w:lvlText w:val=""/>
      <w:lvlPicBulletId w:val="0"/>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8D14356"/>
    <w:multiLevelType w:val="hybridMultilevel"/>
    <w:tmpl w:val="FCF04B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F147B12"/>
    <w:multiLevelType w:val="hybridMultilevel"/>
    <w:tmpl w:val="6472DE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8"/>
  </w:num>
  <w:num w:numId="5">
    <w:abstractNumId w:val="7"/>
  </w:num>
  <w:num w:numId="6">
    <w:abstractNumId w:val="3"/>
  </w:num>
  <w:num w:numId="7">
    <w:abstractNumId w:val="5"/>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DB"/>
    <w:rsid w:val="0002216D"/>
    <w:rsid w:val="000231F3"/>
    <w:rsid w:val="000651C6"/>
    <w:rsid w:val="00066742"/>
    <w:rsid w:val="00070EDB"/>
    <w:rsid w:val="00072A9B"/>
    <w:rsid w:val="00080F2B"/>
    <w:rsid w:val="000B56B0"/>
    <w:rsid w:val="000B6463"/>
    <w:rsid w:val="00122773"/>
    <w:rsid w:val="001335F6"/>
    <w:rsid w:val="0013485F"/>
    <w:rsid w:val="001A02A3"/>
    <w:rsid w:val="002221A4"/>
    <w:rsid w:val="002369C4"/>
    <w:rsid w:val="002403A9"/>
    <w:rsid w:val="00246BA1"/>
    <w:rsid w:val="00250E1C"/>
    <w:rsid w:val="0027107D"/>
    <w:rsid w:val="002755FF"/>
    <w:rsid w:val="00295274"/>
    <w:rsid w:val="002B1B41"/>
    <w:rsid w:val="002C2BE6"/>
    <w:rsid w:val="002C5EB8"/>
    <w:rsid w:val="002E63C2"/>
    <w:rsid w:val="00321B50"/>
    <w:rsid w:val="0035235E"/>
    <w:rsid w:val="0036155F"/>
    <w:rsid w:val="00374A7D"/>
    <w:rsid w:val="003E0649"/>
    <w:rsid w:val="003E1CB1"/>
    <w:rsid w:val="003F4602"/>
    <w:rsid w:val="00410512"/>
    <w:rsid w:val="00413ACF"/>
    <w:rsid w:val="0043220E"/>
    <w:rsid w:val="004454B4"/>
    <w:rsid w:val="004B1CC1"/>
    <w:rsid w:val="004C5346"/>
    <w:rsid w:val="00525DBB"/>
    <w:rsid w:val="00527640"/>
    <w:rsid w:val="0054507C"/>
    <w:rsid w:val="005B29AB"/>
    <w:rsid w:val="005B3723"/>
    <w:rsid w:val="005B6535"/>
    <w:rsid w:val="005D6AFE"/>
    <w:rsid w:val="005F5FD0"/>
    <w:rsid w:val="006358E4"/>
    <w:rsid w:val="006659F3"/>
    <w:rsid w:val="00692B5B"/>
    <w:rsid w:val="006A0F9D"/>
    <w:rsid w:val="00740F57"/>
    <w:rsid w:val="00746875"/>
    <w:rsid w:val="00756123"/>
    <w:rsid w:val="00756D6B"/>
    <w:rsid w:val="0078013D"/>
    <w:rsid w:val="00782C9A"/>
    <w:rsid w:val="007B41F0"/>
    <w:rsid w:val="008029CE"/>
    <w:rsid w:val="008077B4"/>
    <w:rsid w:val="008209EA"/>
    <w:rsid w:val="00827BBD"/>
    <w:rsid w:val="00852768"/>
    <w:rsid w:val="008717FE"/>
    <w:rsid w:val="008861F1"/>
    <w:rsid w:val="008B0B8F"/>
    <w:rsid w:val="008C7A4F"/>
    <w:rsid w:val="0093430C"/>
    <w:rsid w:val="009628BC"/>
    <w:rsid w:val="00971923"/>
    <w:rsid w:val="00972F02"/>
    <w:rsid w:val="00977724"/>
    <w:rsid w:val="00995A67"/>
    <w:rsid w:val="009A44B6"/>
    <w:rsid w:val="009C208B"/>
    <w:rsid w:val="00A1108B"/>
    <w:rsid w:val="00A11763"/>
    <w:rsid w:val="00A246E6"/>
    <w:rsid w:val="00AB6511"/>
    <w:rsid w:val="00AD55CB"/>
    <w:rsid w:val="00B06C13"/>
    <w:rsid w:val="00B06F04"/>
    <w:rsid w:val="00B21996"/>
    <w:rsid w:val="00B60137"/>
    <w:rsid w:val="00B9083F"/>
    <w:rsid w:val="00C009EE"/>
    <w:rsid w:val="00C065E9"/>
    <w:rsid w:val="00C1155D"/>
    <w:rsid w:val="00C171EC"/>
    <w:rsid w:val="00C36F49"/>
    <w:rsid w:val="00CA7C5C"/>
    <w:rsid w:val="00CB4425"/>
    <w:rsid w:val="00D15BD6"/>
    <w:rsid w:val="00D73D86"/>
    <w:rsid w:val="00D839EF"/>
    <w:rsid w:val="00DD0F10"/>
    <w:rsid w:val="00E034F3"/>
    <w:rsid w:val="00E44276"/>
    <w:rsid w:val="00E46C8C"/>
    <w:rsid w:val="00E67C9B"/>
    <w:rsid w:val="00E72647"/>
    <w:rsid w:val="00E7699C"/>
    <w:rsid w:val="00F2618E"/>
    <w:rsid w:val="00F34B38"/>
    <w:rsid w:val="00F34D38"/>
    <w:rsid w:val="00F36021"/>
    <w:rsid w:val="00F57CCB"/>
    <w:rsid w:val="00F90248"/>
    <w:rsid w:val="00FA15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A9E078"/>
  <w15:chartTrackingRefBased/>
  <w15:docId w15:val="{628C0B69-BD01-4BC8-A049-0530FEF7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5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1923"/>
    <w:pPr>
      <w:ind w:left="720"/>
      <w:contextualSpacing/>
    </w:pPr>
  </w:style>
  <w:style w:type="paragraph" w:styleId="Header">
    <w:name w:val="header"/>
    <w:basedOn w:val="Normal"/>
    <w:link w:val="HeaderChar"/>
    <w:uiPriority w:val="99"/>
    <w:unhideWhenUsed/>
    <w:rsid w:val="00432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20E"/>
  </w:style>
  <w:style w:type="paragraph" w:styleId="Footer">
    <w:name w:val="footer"/>
    <w:basedOn w:val="Normal"/>
    <w:link w:val="FooterChar"/>
    <w:uiPriority w:val="99"/>
    <w:unhideWhenUsed/>
    <w:rsid w:val="00432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20E"/>
  </w:style>
  <w:style w:type="character" w:styleId="CommentReference">
    <w:name w:val="annotation reference"/>
    <w:basedOn w:val="DefaultParagraphFont"/>
    <w:uiPriority w:val="99"/>
    <w:semiHidden/>
    <w:unhideWhenUsed/>
    <w:rsid w:val="0078013D"/>
    <w:rPr>
      <w:sz w:val="16"/>
      <w:szCs w:val="16"/>
    </w:rPr>
  </w:style>
  <w:style w:type="paragraph" w:styleId="CommentText">
    <w:name w:val="annotation text"/>
    <w:basedOn w:val="Normal"/>
    <w:link w:val="CommentTextChar"/>
    <w:uiPriority w:val="99"/>
    <w:semiHidden/>
    <w:unhideWhenUsed/>
    <w:rsid w:val="0078013D"/>
    <w:pPr>
      <w:spacing w:line="240" w:lineRule="auto"/>
    </w:pPr>
    <w:rPr>
      <w:sz w:val="20"/>
      <w:szCs w:val="20"/>
    </w:rPr>
  </w:style>
  <w:style w:type="character" w:customStyle="1" w:styleId="CommentTextChar">
    <w:name w:val="Comment Text Char"/>
    <w:basedOn w:val="DefaultParagraphFont"/>
    <w:link w:val="CommentText"/>
    <w:uiPriority w:val="99"/>
    <w:semiHidden/>
    <w:rsid w:val="0078013D"/>
    <w:rPr>
      <w:sz w:val="20"/>
      <w:szCs w:val="20"/>
    </w:rPr>
  </w:style>
  <w:style w:type="paragraph" w:styleId="CommentSubject">
    <w:name w:val="annotation subject"/>
    <w:basedOn w:val="CommentText"/>
    <w:next w:val="CommentText"/>
    <w:link w:val="CommentSubjectChar"/>
    <w:uiPriority w:val="99"/>
    <w:semiHidden/>
    <w:unhideWhenUsed/>
    <w:rsid w:val="0078013D"/>
    <w:rPr>
      <w:b/>
      <w:bCs/>
    </w:rPr>
  </w:style>
  <w:style w:type="character" w:customStyle="1" w:styleId="CommentSubjectChar">
    <w:name w:val="Comment Subject Char"/>
    <w:basedOn w:val="CommentTextChar"/>
    <w:link w:val="CommentSubject"/>
    <w:uiPriority w:val="99"/>
    <w:semiHidden/>
    <w:rsid w:val="0078013D"/>
    <w:rPr>
      <w:b/>
      <w:bCs/>
      <w:sz w:val="20"/>
      <w:szCs w:val="20"/>
    </w:rPr>
  </w:style>
  <w:style w:type="paragraph" w:styleId="BalloonText">
    <w:name w:val="Balloon Text"/>
    <w:basedOn w:val="Normal"/>
    <w:link w:val="BalloonTextChar"/>
    <w:uiPriority w:val="99"/>
    <w:semiHidden/>
    <w:unhideWhenUsed/>
    <w:rsid w:val="00780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13D"/>
    <w:rPr>
      <w:rFonts w:ascii="Segoe UI" w:hAnsi="Segoe UI" w:cs="Segoe UI"/>
      <w:sz w:val="18"/>
      <w:szCs w:val="18"/>
    </w:rPr>
  </w:style>
  <w:style w:type="paragraph" w:styleId="Revision">
    <w:name w:val="Revision"/>
    <w:hidden/>
    <w:uiPriority w:val="99"/>
    <w:semiHidden/>
    <w:rsid w:val="00B601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A026E-3CFA-4D75-AD8D-77A0D4F1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Fagan</dc:creator>
  <cp:keywords/>
  <dc:description/>
  <cp:lastModifiedBy>Andrew Fagan</cp:lastModifiedBy>
  <cp:revision>13</cp:revision>
  <cp:lastPrinted>2020-04-08T15:13:00Z</cp:lastPrinted>
  <dcterms:created xsi:type="dcterms:W3CDTF">2023-04-13T16:16:00Z</dcterms:created>
  <dcterms:modified xsi:type="dcterms:W3CDTF">2023-09-07T13:34:00Z</dcterms:modified>
</cp:coreProperties>
</file>